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D7FE3">
      <w:pPr>
        <w:pStyle w:val="2"/>
        <w:numPr>
          <w:ilvl w:val="0"/>
          <w:numId w:val="0"/>
        </w:num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附件2：</w:t>
      </w:r>
    </w:p>
    <w:p w14:paraId="4E7C3DD4">
      <w:pPr>
        <w:pStyle w:val="2"/>
        <w:numPr>
          <w:ilvl w:val="0"/>
          <w:numId w:val="0"/>
        </w:numPr>
        <w:spacing w:line="360" w:lineRule="auto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设备功能需求参数</w:t>
      </w:r>
    </w:p>
    <w:tbl>
      <w:tblPr>
        <w:tblStyle w:val="3"/>
        <w:tblpPr w:leftFromText="180" w:rightFromText="180" w:vertAnchor="text" w:horzAnchor="page" w:tblpXSpec="center" w:tblpY="227"/>
        <w:tblOverlap w:val="never"/>
        <w:tblW w:w="10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3259"/>
        <w:gridCol w:w="964"/>
        <w:gridCol w:w="1118"/>
        <w:gridCol w:w="2519"/>
        <w:gridCol w:w="1454"/>
      </w:tblGrid>
      <w:tr w14:paraId="076F4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27" w:type="dxa"/>
            <w:vAlign w:val="center"/>
          </w:tcPr>
          <w:p w14:paraId="19E97C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序号</w:t>
            </w:r>
          </w:p>
        </w:tc>
        <w:tc>
          <w:tcPr>
            <w:tcW w:w="3259" w:type="dxa"/>
            <w:vAlign w:val="center"/>
          </w:tcPr>
          <w:p w14:paraId="786B23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设备名称</w:t>
            </w:r>
          </w:p>
        </w:tc>
        <w:tc>
          <w:tcPr>
            <w:tcW w:w="964" w:type="dxa"/>
            <w:vAlign w:val="center"/>
          </w:tcPr>
          <w:p w14:paraId="46F1AF08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数量</w:t>
            </w:r>
          </w:p>
        </w:tc>
        <w:tc>
          <w:tcPr>
            <w:tcW w:w="1118" w:type="dxa"/>
            <w:vAlign w:val="center"/>
          </w:tcPr>
          <w:p w14:paraId="529CEE09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单位</w:t>
            </w:r>
          </w:p>
        </w:tc>
        <w:tc>
          <w:tcPr>
            <w:tcW w:w="2519" w:type="dxa"/>
            <w:vAlign w:val="center"/>
          </w:tcPr>
          <w:p w14:paraId="45EA45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用途功能需求概述</w:t>
            </w:r>
          </w:p>
        </w:tc>
        <w:tc>
          <w:tcPr>
            <w:tcW w:w="1454" w:type="dxa"/>
            <w:vAlign w:val="center"/>
          </w:tcPr>
          <w:p w14:paraId="6D833B14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备注</w:t>
            </w:r>
          </w:p>
        </w:tc>
      </w:tr>
      <w:tr w14:paraId="49DB7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27" w:type="dxa"/>
            <w:vAlign w:val="center"/>
          </w:tcPr>
          <w:p w14:paraId="2AE71B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lang w:eastAsia="zh-CN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3259" w:type="dxa"/>
            <w:vAlign w:val="center"/>
          </w:tcPr>
          <w:p w14:paraId="1C412161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眼底照相机</w:t>
            </w:r>
          </w:p>
        </w:tc>
        <w:tc>
          <w:tcPr>
            <w:tcW w:w="964" w:type="dxa"/>
            <w:vAlign w:val="center"/>
          </w:tcPr>
          <w:p w14:paraId="442F733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1118" w:type="dxa"/>
            <w:vAlign w:val="center"/>
          </w:tcPr>
          <w:p w14:paraId="6EB9B4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</w:rPr>
              <w:t>台</w:t>
            </w:r>
          </w:p>
        </w:tc>
        <w:tc>
          <w:tcPr>
            <w:tcW w:w="2519" w:type="dxa"/>
            <w:vAlign w:val="center"/>
          </w:tcPr>
          <w:p w14:paraId="4C4218E6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眼底照相机用于职业健康体检眼底无创筛查，采集视网膜、血管等影像，排查职业相关眼部损伤，同时识别高血压、糖尿病等引起的眼底病变。优先支持免散</w:t>
            </w:r>
            <w:bookmarkStart w:id="0" w:name="_GoBack"/>
            <w:bookmarkEnd w:id="0"/>
            <w:r>
              <w:rPr>
                <w:rFonts w:hint="eastAsia" w:ascii="宋体" w:hAnsi="宋体" w:cs="宋体"/>
              </w:rPr>
              <w:t>瞳、自动拍摄，适合大批量体检。影像可存档对接体检系统，留存检查资料，为职业健康评估、随访提供客观影像依据。</w:t>
            </w:r>
          </w:p>
        </w:tc>
        <w:tc>
          <w:tcPr>
            <w:tcW w:w="1454" w:type="dxa"/>
            <w:vAlign w:val="center"/>
          </w:tcPr>
          <w:p w14:paraId="25AD627C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3</w:t>
            </w:r>
            <w:r>
              <w:rPr>
                <w:rFonts w:ascii="宋体" w:hAnsi="宋体" w:cs="宋体"/>
              </w:rPr>
              <w:t>0819452@qq.com</w:t>
            </w:r>
          </w:p>
        </w:tc>
      </w:tr>
    </w:tbl>
    <w:p w14:paraId="61C9BE7E">
      <w:pPr>
        <w:pStyle w:val="2"/>
        <w:numPr>
          <w:ilvl w:val="0"/>
          <w:numId w:val="0"/>
        </w:numPr>
        <w:spacing w:line="360" w:lineRule="auto"/>
        <w:jc w:val="left"/>
        <w:rPr>
          <w:rFonts w:hint="default"/>
          <w:sz w:val="32"/>
          <w:szCs w:val="32"/>
          <w:lang w:val="en-US" w:eastAsia="zh-CN"/>
        </w:rPr>
      </w:pPr>
    </w:p>
    <w:p w14:paraId="34DFEAA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90D1F"/>
    <w:rsid w:val="19171026"/>
    <w:rsid w:val="22CC21AC"/>
    <w:rsid w:val="254C6FD6"/>
    <w:rsid w:val="373F5C96"/>
    <w:rsid w:val="3D27504D"/>
    <w:rsid w:val="477E07A3"/>
    <w:rsid w:val="509F3D89"/>
    <w:rsid w:val="670F3115"/>
    <w:rsid w:val="6DD20ABF"/>
    <w:rsid w:val="6DD94C50"/>
    <w:rsid w:val="6ECE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35</Characters>
  <Lines>0</Lines>
  <Paragraphs>0</Paragraphs>
  <TotalTime>0</TotalTime>
  <ScaleCrop>false</ScaleCrop>
  <LinksUpToDate>false</LinksUpToDate>
  <CharactersWithSpaces>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2022-09-21T02:37:00Z</dcterms:created>
  <dc:creator>Lenovo</dc:creator>
  <cp:lastModifiedBy>棉花糖</cp:lastModifiedBy>
  <dcterms:modified xsi:type="dcterms:W3CDTF">2026-08-27T09:05:23Z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713391F1EEDA47D7AFDE3AC5D43F9A3B</vt:lpwstr>
  </property>
  <property fmtid="{D5CDD505-2E9C-101B-9397-08002B2CF9AE}" pid="4" name="KSOTemplateDocerSaveRecord">
    <vt:lpwstr>eyJoZGlkIjoiNWNjMTVkODBkM2Y3NTNjMjhhYjliZjJjZWVkODU3YTYiLCJ1c2VySWQiOiIxMDQwMjkwMjc0In0=</vt:lpwstr>
  </property>
</Properties>
</file>